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CF" w:rsidRDefault="00AF12CF" w:rsidP="00AF12CF">
      <w:pPr>
        <w:rPr>
          <w:rFonts w:ascii="Segoe UI" w:hAnsi="Segoe UI" w:cs="Segoe UI"/>
          <w:sz w:val="24"/>
        </w:rPr>
      </w:pPr>
      <w:r>
        <w:rPr>
          <w:rFonts w:ascii="Segoe UI Light" w:hAnsi="Segoe UI Light" w:cs="Segoe UI Light"/>
          <w:sz w:val="24"/>
        </w:rPr>
        <w:t>Martha Hemingway</w:t>
      </w:r>
    </w:p>
    <w:p w:rsidR="00AF12CF" w:rsidRDefault="00AF12CF" w:rsidP="00AF12CF">
      <w:pPr>
        <w:rPr>
          <w:rFonts w:ascii="Segoe UI Light" w:hAnsi="Segoe UI Light" w:cs="Segoe UI Light"/>
          <w:sz w:val="24"/>
        </w:rPr>
      </w:pPr>
      <w:r>
        <w:rPr>
          <w:rFonts w:ascii="Segoe UI" w:hAnsi="Segoe UI" w:cs="Segoe UI"/>
          <w:sz w:val="24"/>
        </w:rPr>
        <w:t>Artist Statement</w:t>
      </w:r>
    </w:p>
    <w:p w:rsidR="00AF12CF" w:rsidRPr="00752091" w:rsidRDefault="00AF12CF" w:rsidP="00AF12CF">
      <w:pPr>
        <w:rPr>
          <w:rFonts w:ascii="Segoe UI Light" w:hAnsi="Segoe UI Light" w:cs="Segoe UI Light"/>
          <w:sz w:val="24"/>
        </w:rPr>
      </w:pPr>
    </w:p>
    <w:p w:rsidR="00AF12CF" w:rsidRDefault="00AF12CF" w:rsidP="00AF12CF">
      <w:pPr>
        <w:rPr>
          <w:rFonts w:ascii="Segoe UI Light" w:hAnsi="Segoe UI Light" w:cs="Segoe UI Light"/>
          <w:color w:val="000000" w:themeColor="text1"/>
          <w:sz w:val="24"/>
        </w:rPr>
      </w:pPr>
      <w:r w:rsidRPr="00752091">
        <w:rPr>
          <w:rFonts w:ascii="Segoe UI Light" w:hAnsi="Segoe UI Light" w:cs="Segoe UI Light"/>
          <w:sz w:val="24"/>
        </w:rPr>
        <w:t xml:space="preserve">My work begins in </w:t>
      </w:r>
      <w:r w:rsidRPr="003D705B">
        <w:rPr>
          <w:rFonts w:ascii="Segoe UI Light" w:hAnsi="Segoe UI Light" w:cs="Segoe UI Light"/>
          <w:sz w:val="24"/>
        </w:rPr>
        <w:t>personal, process-oriented reflections</w:t>
      </w:r>
      <w:r>
        <w:rPr>
          <w:rFonts w:ascii="Segoe UI Light" w:hAnsi="Segoe UI Light" w:cs="Segoe UI Light"/>
          <w:sz w:val="24"/>
        </w:rPr>
        <w:t xml:space="preserve"> on the manifestation of viscous emotion and the dormant sense of </w:t>
      </w:r>
      <w:r w:rsidRPr="001D5F90">
        <w:rPr>
          <w:rFonts w:ascii="Segoe UI Light" w:hAnsi="Segoe UI Light" w:cs="Segoe UI Light"/>
          <w:color w:val="000000" w:themeColor="text1"/>
          <w:sz w:val="24"/>
        </w:rPr>
        <w:t>self</w:t>
      </w:r>
      <w:r>
        <w:rPr>
          <w:rFonts w:ascii="Segoe UI Light" w:hAnsi="Segoe UI Light" w:cs="Segoe UI Light"/>
          <w:color w:val="000000" w:themeColor="text1"/>
          <w:sz w:val="24"/>
        </w:rPr>
        <w:t>.</w:t>
      </w:r>
      <w:r w:rsidR="00C17C82">
        <w:rPr>
          <w:rFonts w:ascii="Segoe UI Light" w:hAnsi="Segoe UI Light" w:cs="Segoe UI Light"/>
          <w:color w:val="000000" w:themeColor="text1"/>
          <w:sz w:val="24"/>
        </w:rPr>
        <w:t xml:space="preserve"> This is an excavation of towers built on spinning vinyl and crooning voices.</w:t>
      </w:r>
      <w:r w:rsidRPr="001D5F90">
        <w:rPr>
          <w:rFonts w:ascii="Segoe UI Light" w:hAnsi="Segoe UI Light" w:cs="Segoe UI Light"/>
          <w:color w:val="000000" w:themeColor="text1"/>
          <w:sz w:val="24"/>
        </w:rPr>
        <w:t xml:space="preserve"> </w:t>
      </w:r>
      <w:r>
        <w:rPr>
          <w:rFonts w:ascii="Segoe UI Light" w:hAnsi="Segoe UI Light" w:cs="Segoe UI Light"/>
          <w:color w:val="000000" w:themeColor="text1"/>
          <w:sz w:val="24"/>
        </w:rPr>
        <w:t>I am captivated</w:t>
      </w:r>
      <w:r w:rsidRPr="001D5F90">
        <w:rPr>
          <w:rFonts w:ascii="Segoe UI Light" w:hAnsi="Segoe UI Light" w:cs="Segoe UI Light"/>
          <w:color w:val="000000" w:themeColor="text1"/>
          <w:sz w:val="24"/>
        </w:rPr>
        <w:t xml:space="preserve"> </w:t>
      </w:r>
      <w:r>
        <w:rPr>
          <w:rFonts w:ascii="Segoe UI Light" w:hAnsi="Segoe UI Light" w:cs="Segoe UI Light"/>
          <w:color w:val="000000" w:themeColor="text1"/>
          <w:sz w:val="24"/>
        </w:rPr>
        <w:t>with</w:t>
      </w:r>
      <w:r w:rsidRPr="001D5F90">
        <w:rPr>
          <w:rFonts w:ascii="Segoe UI Light" w:hAnsi="Segoe UI Light" w:cs="Segoe UI Light"/>
          <w:color w:val="000000" w:themeColor="text1"/>
          <w:sz w:val="24"/>
        </w:rPr>
        <w:t xml:space="preserve"> the in</w:t>
      </w:r>
      <w:r>
        <w:rPr>
          <w:rFonts w:ascii="Segoe UI Light" w:hAnsi="Segoe UI Light" w:cs="Segoe UI Light"/>
          <w:color w:val="000000" w:themeColor="text1"/>
          <w:sz w:val="24"/>
        </w:rPr>
        <w:t>tricacies of habitual defenses and unadvertised action</w:t>
      </w:r>
      <w:r w:rsidR="003912BC">
        <w:rPr>
          <w:rFonts w:ascii="Segoe UI Light" w:hAnsi="Segoe UI Light" w:cs="Segoe UI Light"/>
          <w:color w:val="000000" w:themeColor="text1"/>
          <w:sz w:val="24"/>
        </w:rPr>
        <w:t>;</w:t>
      </w:r>
      <w:r>
        <w:rPr>
          <w:rFonts w:ascii="Segoe UI Light" w:hAnsi="Segoe UI Light" w:cs="Segoe UI Light"/>
          <w:color w:val="000000" w:themeColor="text1"/>
          <w:sz w:val="24"/>
        </w:rPr>
        <w:t xml:space="preserve"> wholly </w:t>
      </w:r>
      <w:r w:rsidRPr="001D5F90">
        <w:rPr>
          <w:rFonts w:ascii="Segoe UI Light" w:hAnsi="Segoe UI Light" w:cs="Segoe UI Light"/>
          <w:color w:val="000000" w:themeColor="text1"/>
          <w:sz w:val="24"/>
        </w:rPr>
        <w:t xml:space="preserve">struck by the ways in which </w:t>
      </w:r>
      <w:r>
        <w:rPr>
          <w:rFonts w:ascii="Segoe UI Light" w:hAnsi="Segoe UI Light" w:cs="Segoe UI Light"/>
          <w:color w:val="000000" w:themeColor="text1"/>
          <w:sz w:val="24"/>
        </w:rPr>
        <w:t xml:space="preserve">we </w:t>
      </w:r>
      <w:r w:rsidRPr="001D5F90">
        <w:rPr>
          <w:rFonts w:ascii="Segoe UI Light" w:hAnsi="Segoe UI Light" w:cs="Segoe UI Light"/>
          <w:color w:val="000000" w:themeColor="text1"/>
          <w:sz w:val="24"/>
        </w:rPr>
        <w:t>approach and avoid</w:t>
      </w:r>
      <w:r>
        <w:rPr>
          <w:rFonts w:ascii="Segoe UI Light" w:hAnsi="Segoe UI Light" w:cs="Segoe UI Light"/>
          <w:color w:val="000000" w:themeColor="text1"/>
          <w:sz w:val="24"/>
        </w:rPr>
        <w:t xml:space="preserve"> </w:t>
      </w:r>
      <w:r w:rsidRPr="00FC5FAC">
        <w:rPr>
          <w:rFonts w:ascii="Segoe UI Light" w:hAnsi="Segoe UI Light" w:cs="Segoe UI Light"/>
          <w:sz w:val="24"/>
        </w:rPr>
        <w:t xml:space="preserve">our </w:t>
      </w:r>
      <w:r>
        <w:rPr>
          <w:rFonts w:ascii="Segoe UI Light" w:hAnsi="Segoe UI Light" w:cs="Segoe UI Light"/>
          <w:sz w:val="24"/>
        </w:rPr>
        <w:t xml:space="preserve">internal and external routines - </w:t>
      </w:r>
      <w:r>
        <w:rPr>
          <w:rFonts w:ascii="Segoe UI Light" w:hAnsi="Segoe UI Light" w:cs="Segoe UI Light"/>
          <w:color w:val="000000" w:themeColor="text1"/>
          <w:sz w:val="24"/>
        </w:rPr>
        <w:t xml:space="preserve">how those </w:t>
      </w:r>
      <w:r w:rsidRPr="00FC5FAC">
        <w:rPr>
          <w:rFonts w:ascii="Segoe UI Light" w:hAnsi="Segoe UI Light" w:cs="Segoe UI Light"/>
          <w:color w:val="000000" w:themeColor="text1"/>
          <w:sz w:val="24"/>
        </w:rPr>
        <w:t xml:space="preserve">subconscious </w:t>
      </w:r>
      <w:r>
        <w:rPr>
          <w:rFonts w:ascii="Segoe UI Light" w:hAnsi="Segoe UI Light" w:cs="Segoe UI Light"/>
          <w:color w:val="000000" w:themeColor="text1"/>
          <w:sz w:val="24"/>
        </w:rPr>
        <w:t>considerations affect the ways</w:t>
      </w:r>
      <w:r w:rsidRPr="001D5F90">
        <w:rPr>
          <w:rFonts w:ascii="Segoe UI Light" w:hAnsi="Segoe UI Light" w:cs="Segoe UI Light"/>
          <w:color w:val="000000" w:themeColor="text1"/>
          <w:sz w:val="24"/>
        </w:rPr>
        <w:t xml:space="preserve"> we extend ourselves to others.</w:t>
      </w:r>
      <w:r>
        <w:rPr>
          <w:rFonts w:ascii="Segoe UI Light" w:hAnsi="Segoe UI Light" w:cs="Segoe UI Light"/>
          <w:color w:val="000000" w:themeColor="text1"/>
          <w:sz w:val="24"/>
        </w:rPr>
        <w:t xml:space="preserve"> </w:t>
      </w:r>
    </w:p>
    <w:p w:rsidR="00C17C82" w:rsidRDefault="00C17C82" w:rsidP="00AF12CF">
      <w:p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There is so much beauty behind someone else’s eyelids. Fl</w:t>
      </w:r>
      <w:r w:rsidR="00AF12CF">
        <w:rPr>
          <w:rFonts w:ascii="Segoe UI Light" w:hAnsi="Segoe UI Light" w:cs="Segoe UI Light"/>
          <w:sz w:val="24"/>
        </w:rPr>
        <w:t>uid, empathetic a</w:t>
      </w:r>
      <w:r w:rsidR="00AF12CF" w:rsidRPr="00657F19">
        <w:rPr>
          <w:rFonts w:ascii="Segoe UI Light" w:hAnsi="Segoe UI Light" w:cs="Segoe UI Light"/>
          <w:sz w:val="24"/>
        </w:rPr>
        <w:t>bstraction has gradually bec</w:t>
      </w:r>
      <w:r w:rsidR="00AF12CF">
        <w:rPr>
          <w:rFonts w:ascii="Segoe UI Light" w:hAnsi="Segoe UI Light" w:cs="Segoe UI Light"/>
          <w:sz w:val="24"/>
        </w:rPr>
        <w:t>ome my language for elaborating</w:t>
      </w:r>
      <w:r w:rsidR="00AF12CF" w:rsidRPr="00657F19">
        <w:rPr>
          <w:rFonts w:ascii="Segoe UI Light" w:hAnsi="Segoe UI Light" w:cs="Segoe UI Light"/>
          <w:sz w:val="24"/>
        </w:rPr>
        <w:t xml:space="preserve"> the</w:t>
      </w:r>
      <w:r w:rsidR="00AF12CF">
        <w:rPr>
          <w:rFonts w:ascii="Segoe UI Light" w:hAnsi="Segoe UI Light" w:cs="Segoe UI Light"/>
          <w:sz w:val="24"/>
        </w:rPr>
        <w:t xml:space="preserve"> landscapes of colliding souls; for confronting memory; and for seeking out a more compassionate existence.</w:t>
      </w:r>
      <w:r>
        <w:rPr>
          <w:rFonts w:ascii="Segoe UI Light" w:hAnsi="Segoe UI Light" w:cs="Segoe UI Light"/>
          <w:sz w:val="24"/>
        </w:rPr>
        <w:t xml:space="preserve"> I seek to understand h</w:t>
      </w:r>
      <w:r w:rsidR="00EF582C">
        <w:rPr>
          <w:rFonts w:ascii="Segoe UI Light" w:hAnsi="Segoe UI Light" w:cs="Segoe UI Light"/>
          <w:sz w:val="24"/>
        </w:rPr>
        <w:t>ow the clouds form under your microscope</w:t>
      </w:r>
      <w:r>
        <w:rPr>
          <w:rFonts w:ascii="Segoe UI Light" w:hAnsi="Segoe UI Light" w:cs="Segoe UI Light"/>
          <w:sz w:val="24"/>
        </w:rPr>
        <w:t>.</w:t>
      </w:r>
    </w:p>
    <w:p w:rsidR="00AF12CF" w:rsidRDefault="00AF12CF" w:rsidP="00AF12CF">
      <w:pPr>
        <w:rPr>
          <w:rFonts w:ascii="Segoe UI Light" w:hAnsi="Segoe UI Light" w:cs="Segoe UI Light"/>
          <w:color w:val="000000" w:themeColor="text1"/>
          <w:sz w:val="24"/>
        </w:rPr>
      </w:pPr>
      <w:r>
        <w:rPr>
          <w:rFonts w:ascii="Segoe UI Light" w:hAnsi="Segoe UI Light" w:cs="Segoe UI Light"/>
          <w:color w:val="000000" w:themeColor="text1"/>
          <w:sz w:val="24"/>
        </w:rPr>
        <w:t>D</w:t>
      </w:r>
      <w:r w:rsidRPr="001D5F90">
        <w:rPr>
          <w:rFonts w:ascii="Segoe UI Light" w:hAnsi="Segoe UI Light" w:cs="Segoe UI Light"/>
          <w:color w:val="000000" w:themeColor="text1"/>
          <w:sz w:val="24"/>
        </w:rPr>
        <w:t xml:space="preserve">egrees of </w:t>
      </w:r>
      <w:r>
        <w:rPr>
          <w:rFonts w:ascii="Segoe UI Light" w:hAnsi="Segoe UI Light" w:cs="Segoe UI Light"/>
          <w:color w:val="000000" w:themeColor="text1"/>
          <w:sz w:val="24"/>
        </w:rPr>
        <w:t xml:space="preserve">observed and imagined </w:t>
      </w:r>
      <w:r w:rsidRPr="00FC5FAC">
        <w:rPr>
          <w:rFonts w:ascii="Segoe UI Light" w:hAnsi="Segoe UI Light" w:cs="Segoe UI Light"/>
          <w:color w:val="000000" w:themeColor="text1"/>
          <w:sz w:val="24"/>
        </w:rPr>
        <w:t xml:space="preserve">relations </w:t>
      </w:r>
      <w:r>
        <w:rPr>
          <w:rFonts w:ascii="Segoe UI Light" w:hAnsi="Segoe UI Light" w:cs="Segoe UI Light"/>
          <w:color w:val="000000" w:themeColor="text1"/>
          <w:sz w:val="24"/>
        </w:rPr>
        <w:t>laid bare</w:t>
      </w:r>
      <w:r w:rsidRPr="00FC5FAC">
        <w:rPr>
          <w:rFonts w:ascii="Segoe UI Light" w:hAnsi="Segoe UI Light" w:cs="Segoe UI Light"/>
          <w:color w:val="000000" w:themeColor="text1"/>
          <w:sz w:val="24"/>
        </w:rPr>
        <w:t xml:space="preserve"> through</w:t>
      </w:r>
      <w:r>
        <w:rPr>
          <w:rFonts w:ascii="Segoe UI Light" w:hAnsi="Segoe UI Light" w:cs="Segoe UI Light"/>
          <w:color w:val="000000" w:themeColor="text1"/>
          <w:sz w:val="24"/>
        </w:rPr>
        <w:t xml:space="preserve"> melting </w:t>
      </w:r>
      <w:r w:rsidRPr="001D5F90">
        <w:rPr>
          <w:rFonts w:ascii="Segoe UI Light" w:hAnsi="Segoe UI Light" w:cs="Segoe UI Light"/>
          <w:color w:val="000000" w:themeColor="text1"/>
          <w:sz w:val="24"/>
        </w:rPr>
        <w:t xml:space="preserve">dialogues </w:t>
      </w:r>
      <w:r>
        <w:rPr>
          <w:rFonts w:ascii="Segoe UI Light" w:hAnsi="Segoe UI Light" w:cs="Segoe UI Light"/>
          <w:color w:val="000000" w:themeColor="text1"/>
          <w:sz w:val="24"/>
        </w:rPr>
        <w:t>inspire unashamed nuance in color. Through painting, my marks wander in and out of an atmosphere of affection –</w:t>
      </w:r>
      <w:r>
        <w:rPr>
          <w:rFonts w:ascii="Segoe UI Light" w:hAnsi="Segoe UI Light" w:cs="Segoe UI Light"/>
          <w:sz w:val="24"/>
        </w:rPr>
        <w:t xml:space="preserve"> each one part of my ongoing attempt to </w:t>
      </w:r>
      <w:r w:rsidRPr="001D5F90">
        <w:rPr>
          <w:rFonts w:ascii="Segoe UI Light" w:hAnsi="Segoe UI Light" w:cs="Segoe UI Light"/>
          <w:color w:val="000000" w:themeColor="text1"/>
          <w:sz w:val="24"/>
        </w:rPr>
        <w:t>comprehend</w:t>
      </w:r>
      <w:r>
        <w:rPr>
          <w:rFonts w:ascii="Segoe UI Light" w:hAnsi="Segoe UI Light" w:cs="Segoe UI Light"/>
          <w:color w:val="000000" w:themeColor="text1"/>
          <w:sz w:val="24"/>
        </w:rPr>
        <w:t xml:space="preserve"> gos</w:t>
      </w:r>
      <w:bookmarkStart w:id="0" w:name="_GoBack"/>
      <w:bookmarkEnd w:id="0"/>
      <w:r>
        <w:rPr>
          <w:rFonts w:ascii="Segoe UI Light" w:hAnsi="Segoe UI Light" w:cs="Segoe UI Light"/>
          <w:color w:val="000000" w:themeColor="text1"/>
          <w:sz w:val="24"/>
        </w:rPr>
        <w:t xml:space="preserve">samer </w:t>
      </w:r>
      <w:r w:rsidRPr="001D5F90">
        <w:rPr>
          <w:rFonts w:ascii="Segoe UI Light" w:hAnsi="Segoe UI Light" w:cs="Segoe UI Light"/>
          <w:color w:val="000000" w:themeColor="text1"/>
          <w:sz w:val="24"/>
        </w:rPr>
        <w:t>idiosyncrasies that distinguish us as individuals</w:t>
      </w:r>
      <w:r>
        <w:rPr>
          <w:rFonts w:ascii="Segoe UI Light" w:hAnsi="Segoe UI Light" w:cs="Segoe UI Light"/>
          <w:color w:val="000000" w:themeColor="text1"/>
          <w:sz w:val="24"/>
        </w:rPr>
        <w:t xml:space="preserve"> while</w:t>
      </w:r>
      <w:r w:rsidRPr="001D5F90">
        <w:rPr>
          <w:rFonts w:ascii="Segoe UI Light" w:hAnsi="Segoe UI Light" w:cs="Segoe UI Light"/>
          <w:color w:val="000000" w:themeColor="text1"/>
          <w:sz w:val="24"/>
        </w:rPr>
        <w:t xml:space="preserve"> irre</w:t>
      </w:r>
      <w:r>
        <w:rPr>
          <w:rFonts w:ascii="Segoe UI Light" w:hAnsi="Segoe UI Light" w:cs="Segoe UI Light"/>
          <w:color w:val="000000" w:themeColor="text1"/>
          <w:sz w:val="24"/>
        </w:rPr>
        <w:t xml:space="preserve">vocably linking us to one another. </w:t>
      </w:r>
    </w:p>
    <w:p w:rsidR="00FF5F5C" w:rsidRPr="00AF12CF" w:rsidRDefault="00FF5F5C">
      <w:pPr>
        <w:rPr>
          <w:rFonts w:ascii="Segoe UI" w:hAnsi="Segoe UI" w:cs="Segoe UI"/>
          <w:sz w:val="24"/>
          <w:szCs w:val="24"/>
        </w:rPr>
      </w:pPr>
    </w:p>
    <w:sectPr w:rsidR="00FF5F5C" w:rsidRPr="00AF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CF"/>
    <w:rsid w:val="003912BC"/>
    <w:rsid w:val="004838FB"/>
    <w:rsid w:val="00AF12CF"/>
    <w:rsid w:val="00C17C82"/>
    <w:rsid w:val="00EF582C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2D84A-52C0-4196-8464-60CBFC54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Hemingway</dc:creator>
  <cp:keywords/>
  <dc:description/>
  <cp:lastModifiedBy>Martha Hemingway</cp:lastModifiedBy>
  <cp:revision>4</cp:revision>
  <dcterms:created xsi:type="dcterms:W3CDTF">2020-06-18T11:28:00Z</dcterms:created>
  <dcterms:modified xsi:type="dcterms:W3CDTF">2020-06-22T12:38:00Z</dcterms:modified>
</cp:coreProperties>
</file>